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rpvoe0323ix8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Apertia Tech s.r.o.</w:t>
        <w:br w:type="textWrapping"/>
      </w:r>
      <w:r w:rsidDel="00000000" w:rsidR="00000000" w:rsidRPr="00000000">
        <w:rPr>
          <w:rtl w:val="0"/>
        </w:rPr>
        <w:t xml:space="preserve"> Šlikova 2112/58, Praha 10, 100 00</w:t>
        <w:br w:type="textWrapping"/>
        <w:t xml:space="preserve"> Tel.: +420 772 727 746</w:t>
        <w:br w:type="textWrapping"/>
        <w:t xml:space="preserve"> E-mail: info@apertia.cz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www.apertia.ai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</w:rPr>
      </w:pPr>
      <w:bookmarkStart w:colFirst="0" w:colLast="0" w:name="_370l62i7p3fj" w:id="1"/>
      <w:bookmarkEnd w:id="1"/>
      <w:r w:rsidDel="00000000" w:rsidR="00000000" w:rsidRPr="00000000">
        <w:rPr>
          <w:b w:val="1"/>
          <w:rtl w:val="0"/>
        </w:rPr>
        <w:t xml:space="preserve">DO TŘÍ LET PŘESTANE BÝT INTERNET MÍSTEM PRO LIDI.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Praha, 15. září 2025</w:t>
      </w:r>
      <w:r w:rsidDel="00000000" w:rsidR="00000000" w:rsidRPr="00000000">
        <w:rPr>
          <w:rtl w:val="0"/>
        </w:rPr>
        <w:t xml:space="preserve"> –  Téměř polovina veškerého online provozu pochází od automatizovaných systémů a umělé inteligence, nikoli od skutečných uživatelů. David Strejc, přední český expert na integraci AI a architekt digitálních řešení ze společnosti Apertia Tech, přináší zprávu o fenoménu takzvaného „mrtvého internetu". 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rzbk8n1kdu3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Žijeme ve světě digitálních přeludů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„Píšete komentář pod článkem a dostáváte odpověď. Jenže ta odpověď nepochází od člověka, ale od sofistikovaného algoritmu. Sledujete influencerku s třemi sty tisíci fanoušky, která sdílí fotografie z dovolené v Karibiku. Ve skutečnosti nikdy neexistovala – je to produkt umělé inteligence. Čtete recenze produktu, který chcete koupit. Polovina z nich byla napsána stroji,"</w:t>
      </w:r>
      <w:r w:rsidDel="00000000" w:rsidR="00000000" w:rsidRPr="00000000">
        <w:rPr>
          <w:rtl w:val="0"/>
        </w:rPr>
        <w:t xml:space="preserve"> popisuje současnou realitu </w:t>
      </w:r>
      <w:r w:rsidDel="00000000" w:rsidR="00000000" w:rsidRPr="00000000">
        <w:rPr>
          <w:b w:val="1"/>
          <w:rtl w:val="0"/>
        </w:rPr>
        <w:t xml:space="preserve">David Strejc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Fenomén takzvaného mrtvého internetu přestal být pouhou teorií. Stává se každodenní realitou, která fundamentálně mění způsob, jakým funguje online svět.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5g8vnezzf8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České firmy platí za iluzi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Tuzemské společnosti podle experta ročně vynakládají stovky milionů korun na digitální marketing, aniž by si uvědomovaly, že značná část jejich investic míří do prázdna. </w:t>
      </w:r>
      <w:r w:rsidDel="00000000" w:rsidR="00000000" w:rsidRPr="00000000">
        <w:rPr>
          <w:i w:val="1"/>
          <w:rtl w:val="0"/>
        </w:rPr>
        <w:t xml:space="preserve">„Manažeři se radují z rostoucích čísel – více sledujících, více lajků, více komentářů. Jenže když přijde na skutečné prodeje, výsledky neodpovídají metrikám. Důvod je prostý: komunikují s neexistujícími zákazníky,"</w:t>
      </w:r>
      <w:r w:rsidDel="00000000" w:rsidR="00000000" w:rsidRPr="00000000">
        <w:rPr>
          <w:rtl w:val="0"/>
        </w:rPr>
        <w:t xml:space="preserve"> vysvětluje Strejc.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Situaci komplikuje skutečnost, že nejmodernější systémy umělé inteligence dokážou simulovat lidské chování natolik věrohodně, že je prakticky nemožné rozeznat skutečného zákazníka od digitálního fantoma.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5ll083yw12q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Kolaps důvěry jako největší hrozba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„Když lidé zjistí, že polovina jejich online interakcí byla falešná, co se stane s důvěrou v digitální prostor? Celý systém elektronického obchodování, digitálních služeb a online komunikace stojí na předpokladu, že na druhé straně obrazovky je člověk. "</w:t>
      </w:r>
      <w:r w:rsidDel="00000000" w:rsidR="00000000" w:rsidRPr="00000000">
        <w:rPr>
          <w:rtl w:val="0"/>
        </w:rPr>
        <w:t xml:space="preserve"> varuje expert.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 české podnikatele to znamená nutnost radikálně přehodnotit dosavadní strategie. Tradiční metriky úspěšnosti – počet sledujících, míra zapojení, dosah – ztrácejí vypovídací hodnotu.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v5robtgbr16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Česko má ještě šanci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Podle Strejce má tuzemský trh díky určitému zpoždění v adopci nejnovějších technologií paradoxní výhodu. </w:t>
      </w:r>
      <w:r w:rsidDel="00000000" w:rsidR="00000000" w:rsidRPr="00000000">
        <w:rPr>
          <w:i w:val="1"/>
          <w:rtl w:val="0"/>
        </w:rPr>
        <w:t xml:space="preserve">„Máme unikátní příležitost poučit se z chyb západních trhů a připravit se na éru mrtvého internetu dříve, než nás plně zasáhne. Odhaduji, že máme maximálně osmnáct měsíců na to, abychom adaptovali naše strategie."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Expert zároveň upozorňuje, že i v českém prostředí již lze pozorovat první známky problému. Státní instituce přiznávají využívání AI pro generování textů, na sociálních sítěch se množí podezřelé účty a diskusní fóra zaplavují automatizované příspěvky.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pertia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